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BB7192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BB7192">
        <w:rPr>
          <w:rFonts w:ascii="Bookman Old Style" w:hAnsi="Bookman Old Style" w:cs="Arial"/>
          <w:b/>
          <w:bCs/>
          <w:noProof/>
        </w:rPr>
        <w:fldChar w:fldCharType="separate"/>
      </w:r>
      <w:r w:rsidR="00C85ABD" w:rsidRPr="00870E0F">
        <w:rPr>
          <w:rFonts w:ascii="Bookman Old Style" w:hAnsi="Bookman Old Style" w:cs="Arial"/>
          <w:b/>
          <w:bCs/>
          <w:noProof/>
        </w:rPr>
        <w:t>M.Sc.</w:t>
      </w:r>
      <w:r w:rsidR="00BB7192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770949">
        <w:rPr>
          <w:rFonts w:ascii="Bookman Old Style" w:hAnsi="Bookman Old Style" w:cs="Arial"/>
          <w:b/>
          <w:bCs/>
        </w:rPr>
        <w:t>CHEMISTRY</w:t>
      </w:r>
    </w:p>
    <w:p w:rsidR="00FF6AEB" w:rsidRDefault="00BB719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C85ABD" w:rsidRPr="00870E0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C85ABD" w:rsidRPr="00870E0F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BB7192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BB7192">
        <w:rPr>
          <w:rFonts w:ascii="Bookman Old Style" w:hAnsi="Bookman Old Style" w:cs="Arial"/>
          <w:noProof/>
        </w:rPr>
        <w:fldChar w:fldCharType="separate"/>
      </w:r>
      <w:r w:rsidR="00C85ABD" w:rsidRPr="00870E0F">
        <w:rPr>
          <w:rFonts w:ascii="Bookman Old Style" w:hAnsi="Bookman Old Style" w:cs="Arial"/>
          <w:noProof/>
        </w:rPr>
        <w:t>CH 3810</w:t>
      </w:r>
      <w:r w:rsidR="00BB7192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BB719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BB7192">
        <w:rPr>
          <w:rFonts w:ascii="Bookman Old Style" w:hAnsi="Bookman Old Style" w:cs="Arial"/>
        </w:rPr>
        <w:fldChar w:fldCharType="separate"/>
      </w:r>
      <w:r w:rsidR="00C85ABD" w:rsidRPr="00870E0F">
        <w:rPr>
          <w:rFonts w:ascii="Bookman Old Style" w:hAnsi="Bookman Old Style" w:cs="Arial"/>
          <w:noProof/>
        </w:rPr>
        <w:t>MOLECULAR SPECTROSCOPY</w:t>
      </w:r>
      <w:r w:rsidR="00BB7192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BB7192">
      <w:pPr>
        <w:jc w:val="center"/>
        <w:rPr>
          <w:rFonts w:ascii="Bookman Old Style" w:hAnsi="Bookman Old Style"/>
          <w:sz w:val="20"/>
          <w:szCs w:val="20"/>
        </w:rPr>
      </w:pPr>
      <w:r w:rsidRPr="00BB7192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BB719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B7192">
        <w:rPr>
          <w:rFonts w:ascii="Bookman Old Style" w:hAnsi="Bookman Old Style" w:cs="Arial"/>
        </w:rPr>
        <w:fldChar w:fldCharType="separate"/>
      </w:r>
      <w:r w:rsidR="00C85ABD" w:rsidRPr="00870E0F">
        <w:rPr>
          <w:rFonts w:ascii="Bookman Old Style" w:hAnsi="Bookman Old Style" w:cs="Arial"/>
          <w:noProof/>
        </w:rPr>
        <w:t>03-11-10</w:t>
      </w:r>
      <w:r w:rsidR="00BB719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BB719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BB7192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C85ABD" w:rsidRPr="00870E0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C85ABD" w:rsidRPr="00295AC2" w:rsidRDefault="00C85ABD" w:rsidP="00C85ABD">
      <w:pPr>
        <w:jc w:val="center"/>
        <w:rPr>
          <w:sz w:val="28"/>
          <w:szCs w:val="28"/>
        </w:rPr>
      </w:pPr>
      <w:r w:rsidRPr="00295AC2">
        <w:rPr>
          <w:sz w:val="28"/>
          <w:szCs w:val="28"/>
        </w:rPr>
        <w:t>Part – A</w:t>
      </w:r>
    </w:p>
    <w:p w:rsidR="00C85ABD" w:rsidRDefault="00C85ABD" w:rsidP="00C85ABD">
      <w:r>
        <w:t xml:space="preserve">             </w:t>
      </w:r>
      <w:r w:rsidRPr="00E44CB8">
        <w:t xml:space="preserve">Answer </w:t>
      </w:r>
      <w:r w:rsidRPr="00E44CB8">
        <w:rPr>
          <w:b/>
          <w:bCs/>
        </w:rPr>
        <w:t xml:space="preserve">all </w:t>
      </w:r>
      <w:r w:rsidRPr="00E44CB8">
        <w:t xml:space="preserve">the questions                                                            </w:t>
      </w:r>
      <w:r>
        <w:t xml:space="preserve">                                      </w:t>
      </w:r>
      <w:r w:rsidRPr="00E44CB8">
        <w:t xml:space="preserve">(10 x 2 = 20) </w:t>
      </w:r>
    </w:p>
    <w:p w:rsidR="00C85ABD" w:rsidRPr="00E44CB8" w:rsidRDefault="00C85ABD" w:rsidP="00C85ABD"/>
    <w:p w:rsidR="00C85ABD" w:rsidRPr="00E44CB8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E44CB8">
        <w:t xml:space="preserve">Calculate the wavelength </w:t>
      </w:r>
      <w:r>
        <w:t xml:space="preserve">of </w:t>
      </w:r>
      <w:r w:rsidRPr="00E44CB8">
        <w:t>a</w:t>
      </w:r>
      <w:r>
        <w:t xml:space="preserve"> ball with</w:t>
      </w:r>
      <w:r w:rsidRPr="00E44CB8">
        <w:t xml:space="preserve"> 10 g mass</w:t>
      </w:r>
      <w:r>
        <w:t xml:space="preserve"> and </w:t>
      </w:r>
      <w:r w:rsidRPr="00E44CB8">
        <w:t xml:space="preserve"> velocity , 2000 ms</w:t>
      </w:r>
      <w:r w:rsidRPr="00E44CB8">
        <w:rPr>
          <w:vertAlign w:val="superscript"/>
        </w:rPr>
        <w:t>-1</w:t>
      </w:r>
      <w:r w:rsidRPr="00E44CB8">
        <w:t>.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E44CB8">
        <w:t>What do you mean by computer averaging enhancement of spectra?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E44CB8">
        <w:t>What are Rayleigh ad Raman scattering?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E44CB8">
        <w:t>Differentiate phosphorescence and fluorescence properties of excited molecules</w:t>
      </w:r>
    </w:p>
    <w:p w:rsidR="00C85ABD" w:rsidRDefault="00C85ABD" w:rsidP="00C85ABD">
      <w:pPr>
        <w:numPr>
          <w:ilvl w:val="0"/>
          <w:numId w:val="12"/>
        </w:numPr>
        <w:spacing w:line="360" w:lineRule="auto"/>
      </w:pPr>
      <w:r w:rsidRPr="00E44CB8">
        <w:t>What is photoelectric effect?</w:t>
      </w:r>
      <w:r w:rsidRPr="00B63153">
        <w:t xml:space="preserve"> 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</w:pPr>
      <w:r w:rsidRPr="00E44CB8">
        <w:t>The NMR frequency of protons in a magnetic field intensity of 1T is 42.57 MHz.</w:t>
      </w:r>
    </w:p>
    <w:p w:rsidR="00C85ABD" w:rsidRDefault="00C85ABD" w:rsidP="00C85ABD">
      <w:pPr>
        <w:spacing w:line="360" w:lineRule="auto"/>
        <w:ind w:left="360" w:firstLine="360"/>
      </w:pPr>
      <w:r>
        <w:t xml:space="preserve">   </w:t>
      </w:r>
      <w:r w:rsidRPr="00E44CB8">
        <w:t xml:space="preserve">Calculate the nuclear </w:t>
      </w:r>
      <w:r w:rsidRPr="00E44CB8">
        <w:rPr>
          <w:i/>
        </w:rPr>
        <w:t>g</w:t>
      </w:r>
      <w:r w:rsidRPr="00E44CB8">
        <w:t xml:space="preserve"> factor for protons.</w:t>
      </w:r>
      <w:r>
        <w:t xml:space="preserve"> 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</w:pPr>
      <w:r w:rsidRPr="00E44CB8">
        <w:t>Vicinal coupling is minimum at 90º dihedral angle - why?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</w:pPr>
      <w:r w:rsidRPr="00E44CB8">
        <w:t xml:space="preserve">Sketch the EPR spectrum of </w:t>
      </w:r>
      <w:r w:rsidRPr="00E44CB8">
        <w:rPr>
          <w:vertAlign w:val="superscript"/>
        </w:rPr>
        <w:t>•</w:t>
      </w:r>
      <w:r w:rsidRPr="00E44CB8">
        <w:t>CD</w:t>
      </w:r>
      <w:r w:rsidRPr="00E44CB8">
        <w:rPr>
          <w:vertAlign w:val="subscript"/>
        </w:rPr>
        <w:t>3</w:t>
      </w:r>
      <w:r w:rsidRPr="00E44CB8">
        <w:t xml:space="preserve"> radical. 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</w:pPr>
      <w:r w:rsidRPr="00E44CB8">
        <w:t>Mention the conditions to observe NQR transitions.</w:t>
      </w:r>
    </w:p>
    <w:p w:rsidR="00C85ABD" w:rsidRDefault="00C85ABD" w:rsidP="00C85ABD">
      <w:pPr>
        <w:numPr>
          <w:ilvl w:val="0"/>
          <w:numId w:val="12"/>
        </w:numPr>
        <w:spacing w:line="360" w:lineRule="auto"/>
      </w:pPr>
      <w:r w:rsidRPr="00B63153">
        <w:t xml:space="preserve">How will you obtain Mossbauer spectrum of a liquid sample? </w:t>
      </w:r>
    </w:p>
    <w:p w:rsidR="00C85ABD" w:rsidRPr="00E44CB8" w:rsidRDefault="00C85ABD" w:rsidP="00C85ABD">
      <w:pPr>
        <w:spacing w:line="360" w:lineRule="auto"/>
        <w:ind w:left="900"/>
        <w:jc w:val="both"/>
      </w:pPr>
    </w:p>
    <w:p w:rsidR="00C85ABD" w:rsidRPr="00E44CB8" w:rsidRDefault="00C85ABD" w:rsidP="00C85ABD">
      <w:pPr>
        <w:jc w:val="center"/>
      </w:pPr>
      <w:r w:rsidRPr="00E44CB8">
        <w:t>Part – B</w:t>
      </w:r>
    </w:p>
    <w:p w:rsidR="00C85ABD" w:rsidRDefault="00C85ABD" w:rsidP="00C85ABD">
      <w:r w:rsidRPr="00E44CB8">
        <w:t xml:space="preserve">            Answer any </w:t>
      </w:r>
      <w:r w:rsidRPr="00E44CB8">
        <w:rPr>
          <w:b/>
          <w:bCs/>
        </w:rPr>
        <w:t>EIGHT</w:t>
      </w:r>
      <w:r w:rsidRPr="00E44CB8">
        <w:t xml:space="preserve"> questions                                           </w:t>
      </w:r>
      <w:r>
        <w:t xml:space="preserve">                                                  </w:t>
      </w:r>
      <w:r w:rsidRPr="00E44CB8">
        <w:t xml:space="preserve"> (8 x 5 = 40) </w:t>
      </w:r>
    </w:p>
    <w:p w:rsidR="00C85ABD" w:rsidRPr="00E44CB8" w:rsidRDefault="00C85ABD" w:rsidP="00C85ABD"/>
    <w:p w:rsidR="00C85ABD" w:rsidRPr="00A1454B" w:rsidRDefault="00C85ABD" w:rsidP="00C85AB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54B">
        <w:rPr>
          <w:rFonts w:ascii="Times New Roman" w:hAnsi="Times New Roman"/>
          <w:sz w:val="24"/>
          <w:szCs w:val="24"/>
        </w:rPr>
        <w:t>Explain briefly the factors affecting the intensity of spectral transitions?</w:t>
      </w:r>
    </w:p>
    <w:p w:rsidR="00C85ABD" w:rsidRPr="00A1454B" w:rsidRDefault="00C85ABD" w:rsidP="00C85AB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54B">
        <w:rPr>
          <w:rFonts w:ascii="Times New Roman" w:hAnsi="Times New Roman"/>
          <w:sz w:val="24"/>
          <w:szCs w:val="24"/>
        </w:rPr>
        <w:t>. Discuss the effect of isotopic substitution in the rotational spectrum of non rigid diatomic molecule.</w:t>
      </w:r>
    </w:p>
    <w:p w:rsidR="00C85ABD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A1454B">
        <w:t xml:space="preserve"> Explain the principles of non-linear optical effects and frequency generation by them.</w:t>
      </w:r>
    </w:p>
    <w:p w:rsidR="00C85ABD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A1454B">
        <w:t xml:space="preserve"> The exciting line is 5650 </w:t>
      </w:r>
      <w:r w:rsidRPr="00E14879">
        <w:t>A</w:t>
      </w:r>
      <w:r w:rsidRPr="00A1454B">
        <w:rPr>
          <w:vertAlign w:val="superscript"/>
        </w:rPr>
        <w:t>0</w:t>
      </w:r>
      <w:r w:rsidRPr="00A1454B">
        <w:t xml:space="preserve"> and the Stokes line is 5800 </w:t>
      </w:r>
      <w:r w:rsidRPr="00E14879">
        <w:t>A</w:t>
      </w:r>
      <w:r w:rsidRPr="00A1454B">
        <w:rPr>
          <w:vertAlign w:val="superscript"/>
        </w:rPr>
        <w:t>0</w:t>
      </w:r>
      <w:r w:rsidRPr="00A1454B">
        <w:t>. Calculate the wavelength of the anti-Stokes line.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A1454B">
        <w:t xml:space="preserve"> Describe the vibrational spectrum of the anharmonic oscillating diatomic molecule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E44CB8">
        <w:t xml:space="preserve"> How does mutual exclusion principle help in resolving the geometry of chemical molecules? </w:t>
      </w:r>
    </w:p>
    <w:p w:rsidR="00C85ABD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E44CB8">
        <w:t>How will you account for the positive and negative coupling constants in NMR?</w:t>
      </w:r>
    </w:p>
    <w:p w:rsidR="00C85ABD" w:rsidRDefault="00C85ABD" w:rsidP="00C85ABD">
      <w:pPr>
        <w:spacing w:line="360" w:lineRule="auto"/>
        <w:jc w:val="both"/>
      </w:pPr>
    </w:p>
    <w:p w:rsidR="00C85ABD" w:rsidRDefault="00C85ABD" w:rsidP="00C85ABD">
      <w:pPr>
        <w:spacing w:line="360" w:lineRule="auto"/>
        <w:jc w:val="both"/>
      </w:pPr>
    </w:p>
    <w:p w:rsidR="00C85ABD" w:rsidRDefault="00C85ABD" w:rsidP="00C85ABD">
      <w:pPr>
        <w:spacing w:line="360" w:lineRule="auto"/>
        <w:jc w:val="both"/>
      </w:pPr>
    </w:p>
    <w:p w:rsidR="00F821DF" w:rsidRDefault="00F821DF" w:rsidP="00C85ABD">
      <w:pPr>
        <w:spacing w:line="360" w:lineRule="auto"/>
        <w:jc w:val="both"/>
      </w:pPr>
    </w:p>
    <w:p w:rsidR="00C85ABD" w:rsidRPr="00E44CB8" w:rsidRDefault="00C85ABD" w:rsidP="00C85ABD">
      <w:pPr>
        <w:spacing w:line="360" w:lineRule="auto"/>
        <w:jc w:val="both"/>
      </w:pP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E44CB8">
        <w:t xml:space="preserve"> How are the following identified in 2D NMR?</w:t>
      </w:r>
    </w:p>
    <w:p w:rsidR="00C85ABD" w:rsidRPr="00E44CB8" w:rsidRDefault="00C85ABD" w:rsidP="00C85ABD">
      <w:pPr>
        <w:numPr>
          <w:ilvl w:val="1"/>
          <w:numId w:val="12"/>
        </w:numPr>
        <w:spacing w:line="360" w:lineRule="auto"/>
      </w:pPr>
      <w:r w:rsidRPr="00E44CB8">
        <w:t xml:space="preserve">non-adjacent groups </w:t>
      </w:r>
    </w:p>
    <w:p w:rsidR="00C85ABD" w:rsidRPr="00E44CB8" w:rsidRDefault="00C85ABD" w:rsidP="00C85ABD">
      <w:pPr>
        <w:numPr>
          <w:ilvl w:val="1"/>
          <w:numId w:val="12"/>
        </w:numPr>
        <w:spacing w:line="360" w:lineRule="auto"/>
      </w:pPr>
      <w:r w:rsidRPr="00E44CB8">
        <w:t>long range coupling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</w:pPr>
      <w:r w:rsidRPr="00E44CB8">
        <w:t>EPR spectra are not presented as an absorption curve – Explain.</w:t>
      </w:r>
    </w:p>
    <w:p w:rsidR="00C85ABD" w:rsidRPr="00E44CB8" w:rsidRDefault="00C85ABD" w:rsidP="00C85ABD">
      <w:pPr>
        <w:numPr>
          <w:ilvl w:val="0"/>
          <w:numId w:val="12"/>
        </w:numPr>
        <w:spacing w:line="360" w:lineRule="auto"/>
      </w:pPr>
      <w:r w:rsidRPr="00E44CB8">
        <w:t>Explain the following</w:t>
      </w:r>
    </w:p>
    <w:p w:rsidR="00C85ABD" w:rsidRDefault="00C85ABD" w:rsidP="00C85ABD">
      <w:pPr>
        <w:numPr>
          <w:ilvl w:val="1"/>
          <w:numId w:val="12"/>
        </w:numPr>
        <w:spacing w:line="360" w:lineRule="auto"/>
      </w:pPr>
      <w:r w:rsidRPr="00B63153">
        <w:t>asymmetric parameter</w:t>
      </w:r>
      <w:r>
        <w:t xml:space="preserve">  in</w:t>
      </w:r>
      <w:r>
        <w:tab/>
        <w:t xml:space="preserve"> NQR</w:t>
      </w:r>
    </w:p>
    <w:p w:rsidR="00C85ABD" w:rsidRPr="00B63153" w:rsidRDefault="00C85ABD" w:rsidP="00C85ABD">
      <w:pPr>
        <w:numPr>
          <w:ilvl w:val="1"/>
          <w:numId w:val="12"/>
        </w:numPr>
        <w:spacing w:line="360" w:lineRule="auto"/>
      </w:pPr>
      <w:r w:rsidRPr="00B63153">
        <w:t>pure NQR</w:t>
      </w:r>
    </w:p>
    <w:p w:rsidR="00C85ABD" w:rsidRPr="00B63153" w:rsidRDefault="00C85ABD" w:rsidP="00C85AB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153">
        <w:rPr>
          <w:rFonts w:ascii="Times New Roman" w:hAnsi="Times New Roman"/>
          <w:sz w:val="24"/>
          <w:szCs w:val="24"/>
        </w:rPr>
        <w:t>Discuss the chemical ionization technique with suitable example.</w:t>
      </w:r>
    </w:p>
    <w:p w:rsidR="00C85ABD" w:rsidRPr="00A95E3A" w:rsidRDefault="00C85ABD" w:rsidP="00C85AB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95E3A">
        <w:rPr>
          <w:rFonts w:ascii="Times New Roman" w:hAnsi="Times New Roman"/>
          <w:sz w:val="24"/>
          <w:szCs w:val="24"/>
        </w:rPr>
        <w:t>Explain McLafferty rearrangement with an example.</w:t>
      </w:r>
    </w:p>
    <w:p w:rsidR="00C85ABD" w:rsidRPr="00E44CB8" w:rsidRDefault="00C85ABD" w:rsidP="00C85ABD">
      <w:pPr>
        <w:pStyle w:val="Heading1"/>
      </w:pPr>
    </w:p>
    <w:p w:rsidR="00C85ABD" w:rsidRPr="00E44CB8" w:rsidRDefault="00C85ABD" w:rsidP="00C85ABD">
      <w:pPr>
        <w:pStyle w:val="Heading1"/>
      </w:pPr>
      <w:r w:rsidRPr="00E44CB8">
        <w:t>Part C</w:t>
      </w:r>
    </w:p>
    <w:p w:rsidR="00C85ABD" w:rsidRDefault="00C85ABD" w:rsidP="00C85ABD">
      <w:pPr>
        <w:ind w:left="360" w:firstLine="360"/>
      </w:pPr>
      <w:r w:rsidRPr="00E44CB8">
        <w:t xml:space="preserve">Answer any </w:t>
      </w:r>
      <w:r w:rsidRPr="00E44CB8">
        <w:rPr>
          <w:b/>
          <w:bCs/>
        </w:rPr>
        <w:t>FOUR</w:t>
      </w:r>
      <w:r w:rsidRPr="00E44CB8">
        <w:t xml:space="preserve"> questions </w:t>
      </w:r>
      <w:r w:rsidRPr="00E44CB8">
        <w:tab/>
      </w:r>
      <w:r w:rsidRPr="00E44CB8">
        <w:tab/>
      </w:r>
      <w:r w:rsidRPr="00E44CB8">
        <w:tab/>
      </w:r>
      <w:r w:rsidRPr="00E44CB8">
        <w:tab/>
      </w:r>
      <w:r>
        <w:t xml:space="preserve">                                  </w:t>
      </w:r>
      <w:r w:rsidRPr="00E44CB8">
        <w:t xml:space="preserve">(4 x 10 = 40) </w:t>
      </w:r>
    </w:p>
    <w:p w:rsidR="00C85ABD" w:rsidRDefault="00C85ABD" w:rsidP="00C85ABD">
      <w:pPr>
        <w:ind w:left="360" w:firstLine="360"/>
      </w:pPr>
    </w:p>
    <w:p w:rsidR="00C85ABD" w:rsidRDefault="00C85ABD" w:rsidP="00C85ABD">
      <w:pPr>
        <w:numPr>
          <w:ilvl w:val="0"/>
          <w:numId w:val="12"/>
        </w:numPr>
        <w:spacing w:line="360" w:lineRule="auto"/>
        <w:jc w:val="both"/>
      </w:pPr>
      <w:r w:rsidRPr="00B63153">
        <w:t xml:space="preserve">a) How are the rotational energy states determined by the magnitude of moment of  </w:t>
      </w:r>
    </w:p>
    <w:p w:rsidR="00C85ABD" w:rsidRDefault="00C85ABD" w:rsidP="00C85ABD">
      <w:pPr>
        <w:spacing w:line="360" w:lineRule="auto"/>
        <w:ind w:left="900"/>
        <w:jc w:val="both"/>
      </w:pPr>
      <w:r w:rsidRPr="00B63153">
        <w:t xml:space="preserve">  </w:t>
      </w:r>
      <w:r>
        <w:t xml:space="preserve">  </w:t>
      </w:r>
      <w:r w:rsidRPr="00B63153">
        <w:t>inertia for  diatomic non-rigid rotor molecule?</w:t>
      </w:r>
      <w:r>
        <w:t xml:space="preserve">   (5)</w:t>
      </w:r>
    </w:p>
    <w:p w:rsidR="00C85ABD" w:rsidRDefault="00C85ABD" w:rsidP="00C85ABD">
      <w:pPr>
        <w:spacing w:line="360" w:lineRule="auto"/>
        <w:ind w:left="810"/>
        <w:jc w:val="both"/>
      </w:pPr>
      <w:r w:rsidRPr="00B63153">
        <w:t xml:space="preserve"> </w:t>
      </w:r>
      <w:r>
        <w:t xml:space="preserve"> </w:t>
      </w:r>
      <w:r w:rsidRPr="00B63153">
        <w:t>b) Calculate the rotational constant of  HCl. The bond length is 136 cm</w:t>
      </w:r>
      <w:r w:rsidRPr="00B63153">
        <w:rPr>
          <w:vertAlign w:val="superscript"/>
        </w:rPr>
        <w:t>-1</w:t>
      </w:r>
      <w:r w:rsidRPr="00B63153">
        <w:t>.</w:t>
      </w:r>
      <w:r>
        <w:t xml:space="preserve">  (5)</w:t>
      </w:r>
    </w:p>
    <w:p w:rsidR="00C85ABD" w:rsidRDefault="00C85ABD" w:rsidP="00C85ABD">
      <w:pPr>
        <w:spacing w:line="360" w:lineRule="auto"/>
        <w:ind w:left="810"/>
        <w:jc w:val="both"/>
      </w:pPr>
    </w:p>
    <w:p w:rsidR="00C85ABD" w:rsidRDefault="00C85ABD" w:rsidP="00C85ABD">
      <w:pPr>
        <w:spacing w:line="360" w:lineRule="auto"/>
        <w:jc w:val="both"/>
      </w:pPr>
      <w:r>
        <w:t xml:space="preserve">       24. a) </w:t>
      </w:r>
      <w:r w:rsidRPr="00E44CB8">
        <w:t>How are the vibrational energy states</w:t>
      </w:r>
      <w:r>
        <w:t xml:space="preserve"> determined for simple harmonic </w:t>
      </w:r>
      <w:r w:rsidRPr="00E44CB8">
        <w:t>diatomic</w:t>
      </w:r>
      <w:r w:rsidRPr="0034737C">
        <w:t xml:space="preserve"> </w:t>
      </w:r>
      <w:r>
        <w:t xml:space="preserve">    </w:t>
      </w:r>
    </w:p>
    <w:p w:rsidR="00C85ABD" w:rsidRPr="00E44CB8" w:rsidRDefault="00C85ABD" w:rsidP="00C85ABD">
      <w:pPr>
        <w:spacing w:line="360" w:lineRule="auto"/>
        <w:jc w:val="both"/>
      </w:pPr>
      <w:r>
        <w:t xml:space="preserve">                 molecule?  (5)</w:t>
      </w:r>
    </w:p>
    <w:p w:rsidR="00C85ABD" w:rsidRDefault="00C85ABD" w:rsidP="00C85ABD">
      <w:pPr>
        <w:spacing w:line="360" w:lineRule="auto"/>
        <w:ind w:left="810"/>
        <w:jc w:val="both"/>
      </w:pPr>
      <w:r w:rsidRPr="00E44CB8">
        <w:t xml:space="preserve">b)The bond length of ClF molecule is 0.1630 nm and the centrifugal distortion constant </w:t>
      </w:r>
    </w:p>
    <w:p w:rsidR="00C85ABD" w:rsidRDefault="00C85ABD" w:rsidP="00C85ABD">
      <w:pPr>
        <w:spacing w:line="360" w:lineRule="auto"/>
        <w:ind w:left="810"/>
        <w:jc w:val="both"/>
      </w:pPr>
      <w:r>
        <w:t xml:space="preserve">     </w:t>
      </w:r>
      <w:r w:rsidRPr="00E44CB8">
        <w:t>is 10</w:t>
      </w:r>
      <w:r w:rsidRPr="00E44CB8">
        <w:rPr>
          <w:vertAlign w:val="superscript"/>
        </w:rPr>
        <w:t>-4</w:t>
      </w:r>
      <w:r w:rsidRPr="00E44CB8">
        <w:t xml:space="preserve"> B. Calculate the spacing between first eight lines.</w:t>
      </w:r>
      <w:r>
        <w:t xml:space="preserve">  (5)</w:t>
      </w:r>
    </w:p>
    <w:p w:rsidR="00C85ABD" w:rsidRPr="00E44CB8" w:rsidRDefault="00C85ABD" w:rsidP="00C85ABD">
      <w:pPr>
        <w:spacing w:line="360" w:lineRule="auto"/>
        <w:ind w:left="810"/>
        <w:jc w:val="both"/>
      </w:pPr>
    </w:p>
    <w:p w:rsidR="00C85ABD" w:rsidRDefault="00C85ABD" w:rsidP="00C85ABD">
      <w:pPr>
        <w:numPr>
          <w:ilvl w:val="0"/>
          <w:numId w:val="13"/>
        </w:numPr>
        <w:spacing w:line="276" w:lineRule="auto"/>
        <w:jc w:val="both"/>
      </w:pPr>
      <w:r w:rsidRPr="0034737C">
        <w:t>Explain the principles of Raman effects by i) Quantum theory ii) Classical theory.</w:t>
      </w:r>
    </w:p>
    <w:p w:rsidR="00C85ABD" w:rsidRPr="0034737C" w:rsidRDefault="00C85ABD" w:rsidP="00C85ABD">
      <w:pPr>
        <w:ind w:left="900"/>
        <w:jc w:val="both"/>
      </w:pPr>
    </w:p>
    <w:p w:rsidR="00C85ABD" w:rsidRPr="0034737C" w:rsidRDefault="00C85ABD" w:rsidP="00C85ABD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color w:val="993300"/>
          <w:sz w:val="24"/>
          <w:szCs w:val="24"/>
        </w:rPr>
      </w:pPr>
      <w:r w:rsidRPr="0034737C">
        <w:rPr>
          <w:rFonts w:ascii="Times New Roman" w:hAnsi="Times New Roman"/>
          <w:sz w:val="24"/>
          <w:szCs w:val="24"/>
        </w:rPr>
        <w:t>a) What is a HETCOR spectrum? How will you interpret it? (6)</w:t>
      </w:r>
    </w:p>
    <w:p w:rsidR="00C85ABD" w:rsidRDefault="00C85ABD" w:rsidP="00C85ABD">
      <w:pPr>
        <w:ind w:left="900" w:hanging="180"/>
      </w:pPr>
      <w:r w:rsidRPr="00A1454B">
        <w:t>b) Distinguish between paramagnetic and diamagnetic anisotropy. (4)</w:t>
      </w:r>
    </w:p>
    <w:p w:rsidR="00C85ABD" w:rsidRDefault="00C85ABD" w:rsidP="00C85ABD">
      <w:pPr>
        <w:ind w:left="900" w:hanging="180"/>
      </w:pPr>
    </w:p>
    <w:p w:rsidR="00C85ABD" w:rsidRPr="00A1454B" w:rsidRDefault="00C85ABD" w:rsidP="00C85ABD">
      <w:r>
        <w:t xml:space="preserve">     27. </w:t>
      </w:r>
      <w:r w:rsidRPr="00A1454B">
        <w:t>a) Explain zero field splitting and hyperfine interaction in EPR with suitable examples</w:t>
      </w:r>
      <w:r>
        <w:t>. (6)</w:t>
      </w:r>
    </w:p>
    <w:p w:rsidR="00C85ABD" w:rsidRDefault="00C85ABD" w:rsidP="00C85ABD">
      <w:pPr>
        <w:ind w:left="1080" w:hanging="360"/>
      </w:pPr>
      <w:r w:rsidRPr="00A1454B">
        <w:t xml:space="preserve">b) Draw an energy level diagram showing the ESR spectrum of an odd electron and compare it with the NMR spectrum of a bare proton. (4) </w:t>
      </w:r>
    </w:p>
    <w:p w:rsidR="00C85ABD" w:rsidRPr="00A1454B" w:rsidRDefault="00C85ABD" w:rsidP="00C85ABD">
      <w:pPr>
        <w:ind w:left="1080" w:hanging="360"/>
      </w:pPr>
    </w:p>
    <w:p w:rsidR="00C85ABD" w:rsidRDefault="00C85ABD" w:rsidP="00C85ABD">
      <w:pPr>
        <w:ind w:left="540"/>
      </w:pPr>
      <w:r>
        <w:t>28.</w:t>
      </w:r>
      <w:r w:rsidRPr="0034737C">
        <w:t>a) Explain isomer shift and quadupole splitting with relevant examples. (6)</w:t>
      </w:r>
    </w:p>
    <w:p w:rsidR="00C85ABD" w:rsidRPr="0034737C" w:rsidRDefault="00C85ABD" w:rsidP="00C85ABD">
      <w:pPr>
        <w:ind w:left="540"/>
      </w:pPr>
    </w:p>
    <w:p w:rsidR="00C85ABD" w:rsidRPr="00E44CB8" w:rsidRDefault="00C85ABD" w:rsidP="00C85ABD">
      <w:pPr>
        <w:ind w:left="1080" w:hanging="360"/>
      </w:pPr>
      <w:r>
        <w:t xml:space="preserve">   </w:t>
      </w:r>
      <w:r w:rsidRPr="00A1454B">
        <w:t xml:space="preserve">b) </w:t>
      </w:r>
      <w:r>
        <w:t xml:space="preserve">How is X-axis is mass spectrum is calibrated in terms of m/e?  What is the significance of molecular ion peak?  </w:t>
      </w:r>
      <w:r w:rsidRPr="00A1454B">
        <w:t xml:space="preserve"> (4</w:t>
      </w:r>
      <w:r>
        <w:t>)</w:t>
      </w:r>
      <w:r w:rsidRPr="00E44CB8">
        <w:t xml:space="preserve"> </w:t>
      </w:r>
    </w:p>
    <w:p w:rsidR="008D0CCF" w:rsidRDefault="008D0CCF">
      <w:pPr>
        <w:spacing w:line="360" w:lineRule="auto"/>
        <w:jc w:val="center"/>
      </w:pPr>
    </w:p>
    <w:p w:rsidR="00F85F68" w:rsidRDefault="00C85ABD">
      <w:pPr>
        <w:spacing w:line="360" w:lineRule="auto"/>
        <w:jc w:val="center"/>
      </w:pPr>
      <w:r>
        <w:t>**************</w:t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4F" w:rsidRDefault="00B2184F">
      <w:r>
        <w:separator/>
      </w:r>
    </w:p>
  </w:endnote>
  <w:endnote w:type="continuationSeparator" w:id="1">
    <w:p w:rsidR="00B2184F" w:rsidRDefault="00B2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3FABAAC-6AB4-4358-872D-E1A7E9A6526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39B4A84-8953-4A0D-863F-5012C71CE2FD}"/>
    <w:embedBold r:id="rId3" w:fontKey="{6ABDC1F3-F6BB-4D2A-A099-318EC7CD2B4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1AA0983-7784-46C2-893A-8580F96F627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BB71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BB7192">
    <w:pPr>
      <w:pStyle w:val="Footer"/>
      <w:jc w:val="right"/>
    </w:pPr>
    <w:fldSimple w:instr=" PAGE   \* MERGEFORMAT ">
      <w:r w:rsidR="004F6AAD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4F" w:rsidRDefault="00B2184F">
      <w:r>
        <w:separator/>
      </w:r>
    </w:p>
  </w:footnote>
  <w:footnote w:type="continuationSeparator" w:id="1">
    <w:p w:rsidR="00B2184F" w:rsidRDefault="00B21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B15"/>
    <w:multiLevelType w:val="hybridMultilevel"/>
    <w:tmpl w:val="F99A181C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2CD6"/>
    <w:multiLevelType w:val="hybridMultilevel"/>
    <w:tmpl w:val="14CE79F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3404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30080234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337A46F6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4F6AAD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2184F"/>
    <w:rsid w:val="00B4615B"/>
    <w:rsid w:val="00BB7192"/>
    <w:rsid w:val="00C626ED"/>
    <w:rsid w:val="00C668C0"/>
    <w:rsid w:val="00C77921"/>
    <w:rsid w:val="00C85ABD"/>
    <w:rsid w:val="00D2578E"/>
    <w:rsid w:val="00E8649D"/>
    <w:rsid w:val="00F5762A"/>
    <w:rsid w:val="00F821DF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71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71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B7192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B7192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B7192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B719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B7192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7192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BB71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B7192"/>
  </w:style>
  <w:style w:type="paragraph" w:styleId="BodyTextIndent">
    <w:name w:val="Body Text Indent"/>
    <w:basedOn w:val="Normal"/>
    <w:semiHidden/>
    <w:rsid w:val="00BB7192"/>
    <w:pPr>
      <w:ind w:left="1440" w:hanging="360"/>
    </w:pPr>
  </w:style>
  <w:style w:type="paragraph" w:styleId="Header">
    <w:name w:val="header"/>
    <w:basedOn w:val="Normal"/>
    <w:semiHidden/>
    <w:rsid w:val="00BB71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B7192"/>
    <w:rPr>
      <w:szCs w:val="20"/>
    </w:rPr>
  </w:style>
  <w:style w:type="paragraph" w:styleId="Subtitle">
    <w:name w:val="Subtitle"/>
    <w:basedOn w:val="Normal"/>
    <w:qFormat/>
    <w:rsid w:val="00BB7192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85AB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5A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5</cp:revision>
  <cp:lastPrinted>2010-11-01T11:37:00Z</cp:lastPrinted>
  <dcterms:created xsi:type="dcterms:W3CDTF">2010-11-01T11:37:00Z</dcterms:created>
  <dcterms:modified xsi:type="dcterms:W3CDTF">2011-03-23T09:43:00Z</dcterms:modified>
</cp:coreProperties>
</file>